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0633">
      <w:pPr>
        <w:jc w:val="center"/>
        <w:rPr>
          <w:rFonts w:hint="default" w:eastAsiaTheme="minorEastAsia"/>
          <w:b/>
          <w:bCs/>
          <w:sz w:val="44"/>
          <w:szCs w:val="44"/>
          <w:lang w:val="en-US" w:eastAsia="zh-CN"/>
        </w:rPr>
      </w:pPr>
      <w:r>
        <w:rPr>
          <w:rFonts w:hint="eastAsia"/>
          <w:b/>
          <w:bCs/>
          <w:sz w:val="44"/>
          <w:szCs w:val="44"/>
          <w:lang w:val="en-US" w:eastAsia="zh-CN"/>
        </w:rPr>
        <w:t>天圣制药集团股份有限公司</w:t>
      </w:r>
    </w:p>
    <w:p w14:paraId="4F03735E">
      <w:pPr>
        <w:jc w:val="center"/>
        <w:rPr>
          <w:rFonts w:hint="eastAsia"/>
          <w:b/>
          <w:bCs/>
          <w:sz w:val="44"/>
          <w:szCs w:val="44"/>
        </w:rPr>
      </w:pPr>
      <w:r>
        <w:rPr>
          <w:rFonts w:hint="eastAsia"/>
          <w:b/>
          <w:bCs/>
          <w:sz w:val="44"/>
          <w:szCs w:val="44"/>
        </w:rPr>
        <w:t>202</w:t>
      </w:r>
      <w:r>
        <w:rPr>
          <w:rFonts w:hint="eastAsia"/>
          <w:b/>
          <w:bCs/>
          <w:sz w:val="44"/>
          <w:szCs w:val="44"/>
          <w:lang w:val="en-US" w:eastAsia="zh-CN"/>
        </w:rPr>
        <w:t>5</w:t>
      </w:r>
      <w:r>
        <w:rPr>
          <w:rFonts w:hint="eastAsia"/>
          <w:b/>
          <w:bCs/>
          <w:sz w:val="44"/>
          <w:szCs w:val="44"/>
        </w:rPr>
        <w:t>年度内/外包材的招标通知</w:t>
      </w:r>
    </w:p>
    <w:p w14:paraId="2E6ECE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sz w:val="36"/>
          <w:szCs w:val="36"/>
        </w:rPr>
      </w:pPr>
      <w:r>
        <w:rPr>
          <w:rFonts w:hint="eastAsia"/>
          <w:b/>
          <w:bCs/>
          <w:sz w:val="36"/>
          <w:szCs w:val="36"/>
        </w:rPr>
        <w:t>尊敬的各供应商:</w:t>
      </w:r>
    </w:p>
    <w:p w14:paraId="487A81A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rPr>
      </w:pPr>
      <w:r>
        <w:rPr>
          <w:rFonts w:hint="eastAsia"/>
          <w:sz w:val="24"/>
          <w:szCs w:val="24"/>
        </w:rPr>
        <w:t>首先感谢您们对我公司的支持与配合，现将</w:t>
      </w:r>
      <w:r>
        <w:rPr>
          <w:rFonts w:hint="eastAsia"/>
          <w:sz w:val="24"/>
          <w:szCs w:val="24"/>
          <w:lang w:val="en-US" w:eastAsia="zh-CN"/>
        </w:rPr>
        <w:t>各分</w:t>
      </w:r>
      <w:r>
        <w:rPr>
          <w:rFonts w:hint="eastAsia"/>
          <w:sz w:val="24"/>
          <w:szCs w:val="24"/>
        </w:rPr>
        <w:t>公司 202</w:t>
      </w:r>
      <w:r>
        <w:rPr>
          <w:rFonts w:hint="eastAsia"/>
          <w:sz w:val="24"/>
          <w:szCs w:val="24"/>
          <w:lang w:val="en-US" w:eastAsia="zh-CN"/>
        </w:rPr>
        <w:t>5</w:t>
      </w:r>
      <w:r>
        <w:rPr>
          <w:rFonts w:hint="eastAsia"/>
          <w:sz w:val="24"/>
          <w:szCs w:val="24"/>
        </w:rPr>
        <w:t xml:space="preserve"> 年度内/外包材招标的有关事项通知如下:</w:t>
      </w:r>
    </w:p>
    <w:p w14:paraId="1C781FB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rPr>
        <w:t>根据我公司的相关规定，我公司在 202</w:t>
      </w:r>
      <w:r>
        <w:rPr>
          <w:rFonts w:hint="eastAsia"/>
          <w:sz w:val="24"/>
          <w:szCs w:val="24"/>
          <w:lang w:val="en-US" w:eastAsia="zh-CN"/>
        </w:rPr>
        <w:t>5</w:t>
      </w:r>
      <w:r>
        <w:rPr>
          <w:rFonts w:hint="eastAsia"/>
          <w:sz w:val="24"/>
          <w:szCs w:val="24"/>
        </w:rPr>
        <w:t xml:space="preserve"> 年</w:t>
      </w:r>
      <w:r>
        <w:rPr>
          <w:rFonts w:hint="eastAsia"/>
          <w:sz w:val="24"/>
          <w:szCs w:val="24"/>
          <w:lang w:val="en-US" w:eastAsia="zh-CN"/>
        </w:rPr>
        <w:t>3</w:t>
      </w:r>
      <w:r>
        <w:rPr>
          <w:rFonts w:hint="eastAsia"/>
          <w:sz w:val="24"/>
          <w:szCs w:val="24"/>
        </w:rPr>
        <w:t xml:space="preserve"> 月开展一年一度药品包材(标签、说明书、中盒等)的招标工作，在此诚邀新老供应商参与投标。投标产品的种类、规格</w:t>
      </w:r>
      <w:r>
        <w:rPr>
          <w:rFonts w:hint="eastAsia"/>
          <w:sz w:val="24"/>
          <w:szCs w:val="24"/>
          <w:lang w:eastAsia="zh-CN"/>
        </w:rPr>
        <w:t>、</w:t>
      </w:r>
      <w:r>
        <w:rPr>
          <w:rFonts w:hint="eastAsia"/>
          <w:sz w:val="24"/>
          <w:szCs w:val="24"/>
        </w:rPr>
        <w:t>尺寸、招标采购量及相关要求，将在</w:t>
      </w:r>
      <w:r>
        <w:rPr>
          <w:rFonts w:hint="eastAsia"/>
          <w:sz w:val="24"/>
          <w:szCs w:val="24"/>
          <w:lang w:val="en-US" w:eastAsia="zh-CN"/>
        </w:rPr>
        <w:t>天圣制药集团股份有限公司</w:t>
      </w:r>
      <w:r>
        <w:rPr>
          <w:rFonts w:hint="eastAsia"/>
          <w:sz w:val="24"/>
          <w:szCs w:val="24"/>
        </w:rPr>
        <w:t xml:space="preserve">网站上发布(公司网址: </w:t>
      </w:r>
      <w:r>
        <w:rPr>
          <w:rFonts w:hint="eastAsia"/>
          <w:sz w:val="24"/>
          <w:szCs w:val="24"/>
          <w:lang w:val="en-US" w:eastAsia="zh-CN"/>
        </w:rPr>
        <w:t>www.tszy.com.cn ，可在“动态栏目---招投标公告 ”栏目下载)。</w:t>
      </w:r>
    </w:p>
    <w:p w14:paraId="4C5DC40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val="en-US" w:eastAsia="zh-CN"/>
        </w:rPr>
      </w:pPr>
      <w:r>
        <w:rPr>
          <w:rFonts w:hint="eastAsia"/>
          <w:sz w:val="24"/>
          <w:szCs w:val="24"/>
          <w:lang w:val="en-US" w:eastAsia="zh-CN"/>
        </w:rPr>
        <w:t>如有投标意向，或在招标过程中有疑问，可与我公司供应链管理中心</w:t>
      </w:r>
      <w:r>
        <w:rPr>
          <w:rFonts w:hint="eastAsia"/>
          <w:sz w:val="24"/>
          <w:szCs w:val="24"/>
          <w:u w:val="single"/>
          <w:lang w:val="en-US" w:eastAsia="zh-CN"/>
        </w:rPr>
        <w:t xml:space="preserve">  张  聪 ：135 9400 1189  谭祥兵 ：189 8352 0689 </w:t>
      </w:r>
      <w:r>
        <w:rPr>
          <w:rFonts w:hint="eastAsia"/>
          <w:sz w:val="24"/>
          <w:szCs w:val="24"/>
          <w:lang w:val="en-US" w:eastAsia="zh-CN"/>
        </w:rPr>
        <w:t xml:space="preserve">联系 。所需招标产品的相关资料将以电子邮件形式发布，如需样品，也可向 </w:t>
      </w:r>
      <w:r>
        <w:rPr>
          <w:rFonts w:hint="eastAsia"/>
          <w:sz w:val="24"/>
          <w:szCs w:val="24"/>
          <w:u w:val="single"/>
          <w:lang w:val="en-US" w:eastAsia="zh-CN"/>
        </w:rPr>
        <w:t xml:space="preserve"> 各分公司采购负责人</w:t>
      </w:r>
      <w:r>
        <w:rPr>
          <w:rFonts w:hint="eastAsia"/>
          <w:sz w:val="24"/>
          <w:szCs w:val="24"/>
          <w:lang w:val="en-US" w:eastAsia="zh-CN"/>
        </w:rPr>
        <w:t>联系索要(联系方式附后）。投标报价最后截止时间是2025年3月25 日下午 17:00分。</w:t>
      </w:r>
    </w:p>
    <w:p w14:paraId="4E5BA0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val="en-US" w:eastAsia="zh-CN"/>
        </w:rPr>
      </w:pPr>
      <w:r>
        <w:rPr>
          <w:rFonts w:hint="eastAsia"/>
          <w:sz w:val="24"/>
          <w:szCs w:val="24"/>
          <w:lang w:val="en-US" w:eastAsia="zh-CN"/>
        </w:rPr>
        <w:t>报价文件，可在我公司网站上下载或者与供应链管理中心联系，发送电子版  。贵公司只需在文件中，准备好投标的品种品规行栏中填写投标价格，也可在其备注栏中填写简要说明；未填报价格的行栏(或填“_”)，将视为放弃此品种品规的投标。其他栏目和排列顺序不能改动。发给我公司的报价文件，其文件名要加上贵公司的名称(以便我们归档)。</w:t>
      </w:r>
    </w:p>
    <w:p w14:paraId="0F68E04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lang w:val="en-US" w:eastAsia="zh-CN"/>
        </w:rPr>
      </w:pPr>
      <w:r>
        <w:rPr>
          <w:rFonts w:hint="eastAsia"/>
          <w:sz w:val="24"/>
          <w:szCs w:val="24"/>
          <w:lang w:val="en-US" w:eastAsia="zh-CN"/>
        </w:rPr>
        <w:t>付款方式及期限：以每个月最后一天为截止日，帐期4个月；</w:t>
      </w:r>
    </w:p>
    <w:p w14:paraId="1BA20DB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报价文件统一发给</w:t>
      </w:r>
      <w:r>
        <w:rPr>
          <w:rFonts w:hint="eastAsia"/>
          <w:strike w:val="0"/>
          <w:dstrike w:val="0"/>
          <w:sz w:val="24"/>
          <w:szCs w:val="24"/>
          <w:u w:val="single"/>
          <w:lang w:val="en-US" w:eastAsia="zh-CN"/>
        </w:rPr>
        <w:t xml:space="preserve"> </w:t>
      </w:r>
      <w:r>
        <w:rPr>
          <w:rFonts w:hint="eastAsia"/>
          <w:strike w:val="0"/>
          <w:dstrike w:val="0"/>
          <w:sz w:val="24"/>
          <w:szCs w:val="24"/>
          <w:highlight w:val="yellow"/>
          <w:u w:val="single"/>
          <w:lang w:val="en-US" w:eastAsia="zh-CN"/>
        </w:rPr>
        <w:t xml:space="preserve">1554215073@qq.com </w:t>
      </w:r>
      <w:r>
        <w:rPr>
          <w:rFonts w:hint="eastAsia"/>
          <w:strike w:val="0"/>
          <w:dstrike w:val="0"/>
          <w:sz w:val="24"/>
          <w:szCs w:val="24"/>
          <w:u w:val="single"/>
          <w:lang w:val="en-US" w:eastAsia="zh-CN"/>
        </w:rPr>
        <w:t xml:space="preserve">  </w:t>
      </w:r>
      <w:r>
        <w:rPr>
          <w:rFonts w:hint="default"/>
          <w:sz w:val="24"/>
          <w:szCs w:val="24"/>
          <w:lang w:val="en-US" w:eastAsia="zh-CN"/>
        </w:rPr>
        <w:t>邮箱</w:t>
      </w:r>
      <w:r>
        <w:rPr>
          <w:rFonts w:hint="eastAsia"/>
          <w:sz w:val="24"/>
          <w:szCs w:val="24"/>
          <w:lang w:val="en-US" w:eastAsia="zh-CN"/>
        </w:rPr>
        <w:t>，报价文件由一份PDF盖章版＋壹份EXCEL电子版；新单位请将单位相关资质等材料文件进行压缩后发送；</w:t>
      </w:r>
    </w:p>
    <w:p w14:paraId="205CBDA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我公司将于 202</w:t>
      </w:r>
      <w:r>
        <w:rPr>
          <w:rFonts w:hint="eastAsia"/>
          <w:sz w:val="24"/>
          <w:szCs w:val="24"/>
          <w:lang w:val="en-US" w:eastAsia="zh-CN"/>
        </w:rPr>
        <w:t>5</w:t>
      </w:r>
      <w:r>
        <w:rPr>
          <w:rFonts w:hint="default"/>
          <w:sz w:val="24"/>
          <w:szCs w:val="24"/>
          <w:lang w:val="en-US" w:eastAsia="zh-CN"/>
        </w:rPr>
        <w:t>年</w:t>
      </w:r>
      <w:r>
        <w:rPr>
          <w:rFonts w:hint="eastAsia"/>
          <w:sz w:val="24"/>
          <w:szCs w:val="24"/>
          <w:lang w:val="en-US" w:eastAsia="zh-CN"/>
        </w:rPr>
        <w:t>3</w:t>
      </w:r>
      <w:r>
        <w:rPr>
          <w:rFonts w:hint="default"/>
          <w:sz w:val="24"/>
          <w:szCs w:val="24"/>
          <w:lang w:val="en-US" w:eastAsia="zh-CN"/>
        </w:rPr>
        <w:t>月</w:t>
      </w:r>
      <w:r>
        <w:rPr>
          <w:rFonts w:hint="eastAsia"/>
          <w:sz w:val="24"/>
          <w:szCs w:val="24"/>
          <w:lang w:val="en-US" w:eastAsia="zh-CN"/>
        </w:rPr>
        <w:t>26</w:t>
      </w:r>
      <w:r>
        <w:rPr>
          <w:rFonts w:hint="default"/>
          <w:sz w:val="24"/>
          <w:szCs w:val="24"/>
          <w:lang w:val="en-US" w:eastAsia="zh-CN"/>
        </w:rPr>
        <w:t>日在</w:t>
      </w:r>
      <w:r>
        <w:rPr>
          <w:rFonts w:hint="eastAsia"/>
          <w:sz w:val="24"/>
          <w:szCs w:val="24"/>
          <w:lang w:val="en-US" w:eastAsia="zh-CN"/>
        </w:rPr>
        <w:t>招</w:t>
      </w:r>
      <w:r>
        <w:rPr>
          <w:rFonts w:hint="default"/>
          <w:sz w:val="24"/>
          <w:szCs w:val="24"/>
          <w:lang w:val="en-US" w:eastAsia="zh-CN"/>
        </w:rPr>
        <w:t>标小组监督下开标，并由招标小组评标。评标是在符合我公司质量要求的前提下，同时参考供应商供货周期，根据采购成本高低情况，取前</w:t>
      </w:r>
      <w:r>
        <w:rPr>
          <w:rFonts w:hint="eastAsia"/>
          <w:sz w:val="24"/>
          <w:szCs w:val="24"/>
          <w:lang w:val="en-US" w:eastAsia="zh-CN"/>
        </w:rPr>
        <w:t>三</w:t>
      </w:r>
      <w:r>
        <w:rPr>
          <w:rFonts w:hint="default"/>
          <w:sz w:val="24"/>
          <w:szCs w:val="24"/>
          <w:lang w:val="en-US" w:eastAsia="zh-CN"/>
        </w:rPr>
        <w:t>名供应商入围，进行议价，以确认各品种品规中标单位(同等价格条件下，原供应商优先)，中标结果我司会于 202</w:t>
      </w:r>
      <w:r>
        <w:rPr>
          <w:rFonts w:hint="eastAsia"/>
          <w:sz w:val="24"/>
          <w:szCs w:val="24"/>
          <w:lang w:val="en-US" w:eastAsia="zh-CN"/>
        </w:rPr>
        <w:t>5</w:t>
      </w:r>
      <w:r>
        <w:rPr>
          <w:rFonts w:hint="default"/>
          <w:sz w:val="24"/>
          <w:szCs w:val="24"/>
          <w:lang w:val="en-US" w:eastAsia="zh-CN"/>
        </w:rPr>
        <w:t xml:space="preserve"> 年</w:t>
      </w:r>
      <w:r>
        <w:rPr>
          <w:rFonts w:hint="eastAsia"/>
          <w:sz w:val="24"/>
          <w:szCs w:val="24"/>
          <w:lang w:val="en-US" w:eastAsia="zh-CN"/>
        </w:rPr>
        <w:t>3</w:t>
      </w:r>
      <w:r>
        <w:rPr>
          <w:rFonts w:hint="default"/>
          <w:sz w:val="24"/>
          <w:szCs w:val="24"/>
          <w:lang w:val="en-US" w:eastAsia="zh-CN"/>
        </w:rPr>
        <w:t>月</w:t>
      </w:r>
      <w:r>
        <w:rPr>
          <w:rFonts w:hint="eastAsia"/>
          <w:sz w:val="24"/>
          <w:szCs w:val="24"/>
          <w:lang w:val="en-US" w:eastAsia="zh-CN"/>
        </w:rPr>
        <w:t>28</w:t>
      </w:r>
      <w:r>
        <w:rPr>
          <w:rFonts w:hint="default"/>
          <w:sz w:val="24"/>
          <w:szCs w:val="24"/>
          <w:lang w:val="en-US" w:eastAsia="zh-CN"/>
        </w:rPr>
        <w:t>日通知相关中标单位。新中标价格将于 202</w:t>
      </w:r>
      <w:r>
        <w:rPr>
          <w:rFonts w:hint="eastAsia"/>
          <w:sz w:val="24"/>
          <w:szCs w:val="24"/>
          <w:lang w:val="en-US" w:eastAsia="zh-CN"/>
        </w:rPr>
        <w:t>5</w:t>
      </w:r>
      <w:r>
        <w:rPr>
          <w:rFonts w:hint="default"/>
          <w:sz w:val="24"/>
          <w:szCs w:val="24"/>
          <w:lang w:val="en-US" w:eastAsia="zh-CN"/>
        </w:rPr>
        <w:t xml:space="preserve"> 年 </w:t>
      </w:r>
      <w:r>
        <w:rPr>
          <w:rFonts w:hint="eastAsia"/>
          <w:sz w:val="24"/>
          <w:szCs w:val="24"/>
          <w:lang w:val="en-US" w:eastAsia="zh-CN"/>
        </w:rPr>
        <w:t>4</w:t>
      </w:r>
      <w:r>
        <w:rPr>
          <w:rFonts w:hint="default"/>
          <w:sz w:val="24"/>
          <w:szCs w:val="24"/>
          <w:lang w:val="en-US" w:eastAsia="zh-CN"/>
        </w:rPr>
        <w:t xml:space="preserve"> 月份开始执行，允许新中标单位有最长6 个月的过渡准备期，此次的中标采购周期为一年。中标价格执行过程中，上游原材料涨跌幅度超过20%时，由双方协商重新确定价格。</w:t>
      </w:r>
    </w:p>
    <w:p w14:paraId="67E0479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招标项目明细表中的“招标量”为 202</w:t>
      </w:r>
      <w:r>
        <w:rPr>
          <w:rFonts w:hint="eastAsia"/>
          <w:sz w:val="24"/>
          <w:szCs w:val="24"/>
          <w:lang w:val="en-US" w:eastAsia="zh-CN"/>
        </w:rPr>
        <w:t>5</w:t>
      </w:r>
      <w:r>
        <w:rPr>
          <w:rFonts w:hint="default"/>
          <w:sz w:val="24"/>
          <w:szCs w:val="24"/>
          <w:lang w:val="en-US" w:eastAsia="zh-CN"/>
        </w:rPr>
        <w:t xml:space="preserve"> 年</w:t>
      </w:r>
      <w:r>
        <w:rPr>
          <w:rFonts w:hint="eastAsia"/>
          <w:sz w:val="24"/>
          <w:szCs w:val="24"/>
          <w:lang w:val="en-US" w:eastAsia="zh-CN"/>
        </w:rPr>
        <w:t>预测</w:t>
      </w:r>
      <w:r>
        <w:rPr>
          <w:rFonts w:hint="default"/>
          <w:sz w:val="24"/>
          <w:szCs w:val="24"/>
          <w:lang w:val="en-US" w:eastAsia="zh-CN"/>
        </w:rPr>
        <w:t>采购量，每批订单数量，大约是招标量的 1/12 量。每批订单不管数量多少，均按中标价结算。单价为含税价，税率13%。执行过程中如法定税率有变化，结算时按不含税价与变化后的新税率计算价税总额进行结算。</w:t>
      </w:r>
    </w:p>
    <w:p w14:paraId="29E008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包装材料的外包装，要求是纸箱包装。为降低双方成本，我公司可协助相关供应商做好纸箱回收及外包装纸箱的重复利用工作。</w:t>
      </w:r>
    </w:p>
    <w:p w14:paraId="38BB1C1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lang w:val="en-US" w:eastAsia="zh-CN"/>
        </w:rPr>
      </w:pPr>
      <w:r>
        <w:rPr>
          <w:rFonts w:hint="default"/>
          <w:sz w:val="24"/>
          <w:szCs w:val="24"/>
          <w:lang w:val="en-US" w:eastAsia="zh-CN"/>
        </w:rPr>
        <w:t>若有问题可以联系</w:t>
      </w:r>
      <w:r>
        <w:rPr>
          <w:rFonts w:hint="eastAsia"/>
          <w:sz w:val="24"/>
          <w:szCs w:val="24"/>
          <w:lang w:val="en-US" w:eastAsia="zh-CN"/>
        </w:rPr>
        <w:t>集采中心</w:t>
      </w:r>
      <w:r>
        <w:rPr>
          <w:rFonts w:hint="default"/>
          <w:sz w:val="24"/>
          <w:szCs w:val="24"/>
          <w:lang w:val="en-US" w:eastAsia="zh-CN"/>
        </w:rPr>
        <w:t>:</w:t>
      </w:r>
    </w:p>
    <w:p w14:paraId="245A9702">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default"/>
          <w:sz w:val="24"/>
          <w:szCs w:val="24"/>
          <w:lang w:val="en-US" w:eastAsia="zh-CN"/>
        </w:rPr>
      </w:pPr>
      <w:r>
        <w:rPr>
          <w:rFonts w:hint="eastAsia"/>
          <w:sz w:val="24"/>
          <w:szCs w:val="24"/>
          <w:lang w:val="en-US" w:eastAsia="zh-CN"/>
        </w:rPr>
        <w:t>投标联系</w:t>
      </w:r>
      <w:r>
        <w:rPr>
          <w:rFonts w:hint="default"/>
          <w:sz w:val="24"/>
          <w:szCs w:val="24"/>
          <w:lang w:val="en-US" w:eastAsia="zh-CN"/>
        </w:rPr>
        <w:t>:</w:t>
      </w:r>
      <w:r>
        <w:rPr>
          <w:rFonts w:hint="eastAsia"/>
          <w:sz w:val="24"/>
          <w:szCs w:val="24"/>
          <w:lang w:val="en-US" w:eastAsia="zh-CN"/>
        </w:rPr>
        <w:t xml:space="preserve">   张  聪    135 9400 1189</w:t>
      </w:r>
    </w:p>
    <w:p w14:paraId="6D032C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 xml:space="preserve">                    谭祥兵    189 8352 0689</w:t>
      </w:r>
    </w:p>
    <w:p w14:paraId="39B92C7C">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left"/>
        <w:textAlignment w:val="auto"/>
        <w:rPr>
          <w:rFonts w:hint="eastAsia"/>
          <w:sz w:val="24"/>
          <w:szCs w:val="24"/>
          <w:lang w:val="en-US" w:eastAsia="zh-CN"/>
        </w:rPr>
      </w:pPr>
      <w:r>
        <w:rPr>
          <w:rFonts w:hint="eastAsia"/>
          <w:sz w:val="24"/>
          <w:szCs w:val="24"/>
          <w:lang w:val="en-US" w:eastAsia="zh-CN"/>
        </w:rPr>
        <w:t>技术咨询：</w:t>
      </w:r>
    </w:p>
    <w:p w14:paraId="09C870A6">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rFonts w:hint="default"/>
          <w:sz w:val="24"/>
          <w:szCs w:val="24"/>
          <w:lang w:val="en-US" w:eastAsia="zh-CN"/>
        </w:rPr>
      </w:pPr>
      <w:r>
        <w:rPr>
          <w:rFonts w:hint="eastAsia"/>
          <w:sz w:val="24"/>
          <w:szCs w:val="24"/>
          <w:lang w:val="en-US" w:eastAsia="zh-CN"/>
        </w:rPr>
        <w:t>天圣制药山西有限公司：  梁光发13191292777</w:t>
      </w:r>
    </w:p>
    <w:p w14:paraId="4DFAAD3A">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rFonts w:hint="default"/>
          <w:sz w:val="24"/>
          <w:szCs w:val="24"/>
          <w:lang w:val="en-US" w:eastAsia="zh-CN"/>
        </w:rPr>
      </w:pPr>
      <w:r>
        <w:rPr>
          <w:rFonts w:hint="eastAsia"/>
          <w:sz w:val="24"/>
          <w:szCs w:val="24"/>
          <w:lang w:val="en-US" w:eastAsia="zh-CN"/>
        </w:rPr>
        <w:t>天圣制药集团 垫江工厂： 赵小妹15803636737</w:t>
      </w:r>
    </w:p>
    <w:p w14:paraId="18C500B5">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rFonts w:hint="eastAsia"/>
          <w:sz w:val="24"/>
          <w:szCs w:val="24"/>
          <w:lang w:val="en-US" w:eastAsia="zh-CN"/>
        </w:rPr>
      </w:pPr>
      <w:r>
        <w:rPr>
          <w:rFonts w:hint="eastAsia"/>
          <w:sz w:val="24"/>
          <w:szCs w:val="24"/>
          <w:lang w:val="en-US" w:eastAsia="zh-CN"/>
        </w:rPr>
        <w:t>湖北天圣药业有限公司：  高  宏18986903778</w:t>
      </w:r>
    </w:p>
    <w:p w14:paraId="6308FBDE">
      <w:pPr>
        <w:keepNext w:val="0"/>
        <w:keepLines w:val="0"/>
        <w:pageBreakBefore w:val="0"/>
        <w:widowControl w:val="0"/>
        <w:kinsoku/>
        <w:wordWrap/>
        <w:overflowPunct/>
        <w:topLinePunct w:val="0"/>
        <w:autoSpaceDE/>
        <w:autoSpaceDN/>
        <w:bidi w:val="0"/>
        <w:adjustRightInd/>
        <w:snapToGrid/>
        <w:spacing w:line="360" w:lineRule="auto"/>
        <w:ind w:firstLine="1680" w:firstLineChars="700"/>
        <w:jc w:val="left"/>
        <w:textAlignment w:val="auto"/>
        <w:rPr>
          <w:rFonts w:hint="default"/>
          <w:sz w:val="24"/>
          <w:szCs w:val="24"/>
          <w:lang w:val="en-US" w:eastAsia="zh-CN"/>
        </w:rPr>
      </w:pPr>
      <w:r>
        <w:rPr>
          <w:rFonts w:hint="eastAsia"/>
          <w:sz w:val="24"/>
          <w:szCs w:val="24"/>
          <w:lang w:val="en-US" w:eastAsia="zh-CN"/>
        </w:rPr>
        <w:t>湖南天圣药业有限公司：  周  勇13875159066</w:t>
      </w:r>
    </w:p>
    <w:p w14:paraId="742053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t>九、特别注意;</w:t>
      </w:r>
    </w:p>
    <w:p w14:paraId="37D7E9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t>报价截止时间:202</w:t>
      </w:r>
      <w:r>
        <w:rPr>
          <w:rFonts w:hint="eastAsia"/>
          <w:sz w:val="24"/>
          <w:szCs w:val="24"/>
          <w:lang w:val="en-US" w:eastAsia="zh-CN"/>
        </w:rPr>
        <w:t>5</w:t>
      </w:r>
      <w:r>
        <w:rPr>
          <w:rFonts w:hint="default"/>
          <w:sz w:val="24"/>
          <w:szCs w:val="24"/>
          <w:lang w:val="en-US" w:eastAsia="zh-CN"/>
        </w:rPr>
        <w:t>年0</w:t>
      </w:r>
      <w:r>
        <w:rPr>
          <w:rFonts w:hint="eastAsia"/>
          <w:sz w:val="24"/>
          <w:szCs w:val="24"/>
          <w:lang w:val="en-US" w:eastAsia="zh-CN"/>
        </w:rPr>
        <w:t>3</w:t>
      </w:r>
      <w:r>
        <w:rPr>
          <w:rFonts w:hint="default"/>
          <w:sz w:val="24"/>
          <w:szCs w:val="24"/>
          <w:lang w:val="en-US" w:eastAsia="zh-CN"/>
        </w:rPr>
        <w:t>月</w:t>
      </w:r>
      <w:r>
        <w:rPr>
          <w:rFonts w:hint="eastAsia"/>
          <w:sz w:val="24"/>
          <w:szCs w:val="24"/>
          <w:lang w:val="en-US" w:eastAsia="zh-CN"/>
        </w:rPr>
        <w:t>25</w:t>
      </w:r>
      <w:r>
        <w:rPr>
          <w:rFonts w:hint="default"/>
          <w:sz w:val="24"/>
          <w:szCs w:val="24"/>
          <w:lang w:val="en-US" w:eastAsia="zh-CN"/>
        </w:rPr>
        <w:t>日</w:t>
      </w:r>
      <w:r>
        <w:rPr>
          <w:rFonts w:hint="eastAsia"/>
          <w:sz w:val="24"/>
          <w:szCs w:val="24"/>
          <w:lang w:val="en-US" w:eastAsia="zh-CN"/>
        </w:rPr>
        <w:t>星期二下午17:00</w:t>
      </w:r>
    </w:p>
    <w:p w14:paraId="633E3E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t>开</w:t>
      </w:r>
      <w:r>
        <w:rPr>
          <w:rFonts w:hint="eastAsia"/>
          <w:sz w:val="24"/>
          <w:szCs w:val="24"/>
          <w:lang w:val="en-US" w:eastAsia="zh-CN"/>
        </w:rPr>
        <w:t xml:space="preserve"> </w:t>
      </w:r>
      <w:r>
        <w:rPr>
          <w:rFonts w:hint="default"/>
          <w:sz w:val="24"/>
          <w:szCs w:val="24"/>
          <w:lang w:val="en-US" w:eastAsia="zh-CN"/>
        </w:rPr>
        <w:t>标</w:t>
      </w:r>
      <w:r>
        <w:rPr>
          <w:rFonts w:hint="eastAsia"/>
          <w:sz w:val="24"/>
          <w:szCs w:val="24"/>
          <w:lang w:val="en-US" w:eastAsia="zh-CN"/>
        </w:rPr>
        <w:t xml:space="preserve"> </w:t>
      </w:r>
      <w:r>
        <w:rPr>
          <w:rFonts w:hint="default"/>
          <w:sz w:val="24"/>
          <w:szCs w:val="24"/>
          <w:lang w:val="en-US" w:eastAsia="zh-CN"/>
        </w:rPr>
        <w:t>时</w:t>
      </w:r>
      <w:r>
        <w:rPr>
          <w:rFonts w:hint="eastAsia"/>
          <w:sz w:val="24"/>
          <w:szCs w:val="24"/>
          <w:lang w:val="en-US" w:eastAsia="zh-CN"/>
        </w:rPr>
        <w:t xml:space="preserve"> </w:t>
      </w:r>
      <w:r>
        <w:rPr>
          <w:rFonts w:hint="default"/>
          <w:sz w:val="24"/>
          <w:szCs w:val="24"/>
          <w:lang w:val="en-US" w:eastAsia="zh-CN"/>
        </w:rPr>
        <w:t>间</w:t>
      </w:r>
      <w:r>
        <w:rPr>
          <w:rFonts w:hint="eastAsia"/>
          <w:sz w:val="24"/>
          <w:szCs w:val="24"/>
          <w:lang w:val="en-US" w:eastAsia="zh-CN"/>
        </w:rPr>
        <w:t xml:space="preserve"> </w:t>
      </w:r>
      <w:r>
        <w:rPr>
          <w:rFonts w:hint="default"/>
          <w:sz w:val="24"/>
          <w:szCs w:val="24"/>
          <w:lang w:val="en-US" w:eastAsia="zh-CN"/>
        </w:rPr>
        <w:t>:202</w:t>
      </w:r>
      <w:r>
        <w:rPr>
          <w:rFonts w:hint="eastAsia"/>
          <w:sz w:val="24"/>
          <w:szCs w:val="24"/>
          <w:lang w:val="en-US" w:eastAsia="zh-CN"/>
        </w:rPr>
        <w:t>5</w:t>
      </w:r>
      <w:r>
        <w:rPr>
          <w:rFonts w:hint="default"/>
          <w:sz w:val="24"/>
          <w:szCs w:val="24"/>
          <w:lang w:val="en-US" w:eastAsia="zh-CN"/>
        </w:rPr>
        <w:t>年0</w:t>
      </w:r>
      <w:r>
        <w:rPr>
          <w:rFonts w:hint="eastAsia"/>
          <w:sz w:val="24"/>
          <w:szCs w:val="24"/>
          <w:lang w:val="en-US" w:eastAsia="zh-CN"/>
        </w:rPr>
        <w:t>3</w:t>
      </w:r>
      <w:r>
        <w:rPr>
          <w:rFonts w:hint="default"/>
          <w:sz w:val="24"/>
          <w:szCs w:val="24"/>
          <w:lang w:val="en-US" w:eastAsia="zh-CN"/>
        </w:rPr>
        <w:t>月</w:t>
      </w:r>
      <w:r>
        <w:rPr>
          <w:rFonts w:hint="eastAsia"/>
          <w:sz w:val="24"/>
          <w:szCs w:val="24"/>
          <w:lang w:val="en-US" w:eastAsia="zh-CN"/>
        </w:rPr>
        <w:t>26</w:t>
      </w:r>
      <w:r>
        <w:rPr>
          <w:rFonts w:hint="default"/>
          <w:sz w:val="24"/>
          <w:szCs w:val="24"/>
          <w:lang w:val="en-US" w:eastAsia="zh-CN"/>
        </w:rPr>
        <w:t>日</w:t>
      </w:r>
    </w:p>
    <w:p w14:paraId="62BD66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default"/>
          <w:sz w:val="24"/>
          <w:szCs w:val="24"/>
          <w:lang w:val="en-US" w:eastAsia="zh-CN"/>
        </w:rPr>
        <w:t>再次感谢各供应商对我公司招标工作的支持与配合!</w:t>
      </w:r>
      <w:bookmarkStart w:id="0" w:name="_GoBack"/>
      <w:bookmarkEnd w:id="0"/>
    </w:p>
    <w:p w14:paraId="5678BE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p>
    <w:p w14:paraId="4D34339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 xml:space="preserve">                           天圣制药集团股份有限公司</w:t>
      </w:r>
    </w:p>
    <w:p w14:paraId="5BD0DA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sz w:val="24"/>
          <w:szCs w:val="24"/>
          <w:lang w:val="en-US" w:eastAsia="zh-CN"/>
        </w:rPr>
      </w:pPr>
      <w:r>
        <w:rPr>
          <w:rFonts w:hint="eastAsia"/>
          <w:sz w:val="24"/>
          <w:szCs w:val="24"/>
          <w:lang w:val="en-US" w:eastAsia="zh-CN"/>
        </w:rPr>
        <w:t xml:space="preserve">                               2025年03月13日</w:t>
      </w:r>
    </w:p>
    <w:p w14:paraId="4F0486F6">
      <w:pPr>
        <w:rPr>
          <w:sz w:val="28"/>
          <w:szCs w:val="28"/>
        </w:rPr>
      </w:pPr>
    </w:p>
    <w:p w14:paraId="4098B295">
      <w:pPr>
        <w:rPr>
          <w:sz w:val="28"/>
          <w:szCs w:val="28"/>
        </w:rPr>
      </w:pPr>
    </w:p>
    <w:p w14:paraId="15038C2E">
      <w:pPr>
        <w:rPr>
          <w:sz w:val="28"/>
          <w:szCs w:val="28"/>
        </w:rPr>
      </w:pPr>
    </w:p>
    <w:sectPr>
      <w:headerReference r:id="rId3" w:type="default"/>
      <w:footerReference r:id="rId4" w:type="default"/>
      <w:pgSz w:w="11906" w:h="16838"/>
      <w:pgMar w:top="1553" w:right="1633" w:bottom="1553" w:left="1689" w:header="107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AB20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7C7F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17C7FF">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EBC2">
    <w:pPr>
      <w:pStyle w:val="3"/>
      <w:pBdr>
        <w:bottom w:val="none" w:color="auto" w:sz="0" w:space="0"/>
      </w:pBdr>
      <w:jc w:val="both"/>
      <w:rPr>
        <w:rFonts w:hint="default"/>
        <w:lang w:val="en-US"/>
      </w:rPr>
    </w:pPr>
    <w:r>
      <w:rPr>
        <w:rFonts w:hint="eastAsia"/>
        <w:lang w:val="en-US" w:eastAsia="zh-CN"/>
      </w:rPr>
      <w:drawing>
        <wp:inline distT="0" distB="0" distL="114300" distR="114300">
          <wp:extent cx="281305" cy="187960"/>
          <wp:effectExtent l="0" t="0" r="4445" b="2540"/>
          <wp:docPr id="2" name="图片 2" descr="$R{0}_J5RXNFXDIJ0M3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0}_J5RXNFXDIJ0M3SB$C"/>
                  <pic:cNvPicPr>
                    <a:picLocks noChangeAspect="1"/>
                  </pic:cNvPicPr>
                </pic:nvPicPr>
                <pic:blipFill>
                  <a:blip r:embed="rId1"/>
                  <a:stretch>
                    <a:fillRect/>
                  </a:stretch>
                </pic:blipFill>
                <pic:spPr>
                  <a:xfrm>
                    <a:off x="0" y="0"/>
                    <a:ext cx="281305" cy="187960"/>
                  </a:xfrm>
                  <a:prstGeom prst="rect">
                    <a:avLst/>
                  </a:prstGeom>
                </pic:spPr>
              </pic:pic>
            </a:graphicData>
          </a:graphic>
        </wp:inline>
      </w:drawing>
    </w:r>
    <w:r>
      <w:rPr>
        <w:rFonts w:hint="eastAsia"/>
        <w:lang w:val="en-US" w:eastAsia="zh-CN"/>
      </w:rPr>
      <w:t>天圣制药集团股份有限公司                                    招标文件：TSZB（2025）-0312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74B1C2"/>
    <w:multiLevelType w:val="singleLevel"/>
    <w:tmpl w:val="AA74B1C2"/>
    <w:lvl w:ilvl="0" w:tentative="0">
      <w:start w:val="1"/>
      <w:numFmt w:val="chineseCounting"/>
      <w:suff w:val="nothing"/>
      <w:lvlText w:val="%1、"/>
      <w:lvlJc w:val="left"/>
      <w:rPr>
        <w:rFonts w:hint="eastAsia"/>
        <w:b/>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00000000"/>
    <w:rsid w:val="03D13891"/>
    <w:rsid w:val="068D3C93"/>
    <w:rsid w:val="06D970E8"/>
    <w:rsid w:val="06E60D29"/>
    <w:rsid w:val="075578C8"/>
    <w:rsid w:val="09B40F2E"/>
    <w:rsid w:val="105F7F23"/>
    <w:rsid w:val="18851644"/>
    <w:rsid w:val="25F85512"/>
    <w:rsid w:val="31F532C8"/>
    <w:rsid w:val="39131727"/>
    <w:rsid w:val="400E4DD8"/>
    <w:rsid w:val="425D7EB7"/>
    <w:rsid w:val="45B8345C"/>
    <w:rsid w:val="462C02CC"/>
    <w:rsid w:val="46347620"/>
    <w:rsid w:val="4D7F33D7"/>
    <w:rsid w:val="58E81E30"/>
    <w:rsid w:val="590D1C33"/>
    <w:rsid w:val="6C0B050E"/>
    <w:rsid w:val="6FEB7D36"/>
    <w:rsid w:val="71371F84"/>
    <w:rsid w:val="7A85352B"/>
    <w:rsid w:val="7AB10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1133</Words>
  <Characters>1304</Characters>
  <Lines>0</Lines>
  <Paragraphs>0</Paragraphs>
  <TotalTime>3</TotalTime>
  <ScaleCrop>false</ScaleCrop>
  <LinksUpToDate>false</LinksUpToDate>
  <CharactersWithSpaces>1460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2024-02-23T01:13:00Z</dcterms:created>
  <dc:creator>Administrator</dc:creator>
  <cp:lastModifiedBy>雪狼</cp:lastModifiedBy>
  <cp:lastPrinted>2024-03-15T05:59:00Z</cp:lastPrinted>
  <dcterms:modified xsi:type="dcterms:W3CDTF">2025-03-13T04:12:46Z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DDBC57F86E4A4BC29BF98C732A2A670D_12</vt:lpwstr>
  </property>
  <property fmtid="{D5CDD505-2E9C-101B-9397-08002B2CF9AE}" pid="4" name="KSOTemplateDocerSaveRecord">
    <vt:lpwstr>eyJoZGlkIjoiMTc4NjM2Yjk5ZTI0YmMwZmI3YTg5YTM2N2EyNjI3OWUiLCJ1c2VySWQiOiIyNjQxNDI2NTQifQ==</vt:lpwstr>
  </property>
</Properties>
</file>